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6A" w:rsidRPr="009C716A" w:rsidRDefault="009C716A" w:rsidP="009C716A">
      <w:pPr>
        <w:autoSpaceDE w:val="0"/>
        <w:spacing w:after="12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16A">
        <w:rPr>
          <w:rFonts w:ascii="Times New Roman" w:hAnsi="Times New Roman" w:cs="Times New Roman"/>
          <w:b/>
          <w:sz w:val="32"/>
          <w:szCs w:val="32"/>
        </w:rPr>
        <w:t>Размер платы, взимаемой за предоставление муниципальной услуги</w:t>
      </w:r>
    </w:p>
    <w:p w:rsidR="009C716A" w:rsidRDefault="009C716A" w:rsidP="009C716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C716A" w:rsidRPr="009C716A" w:rsidRDefault="009C716A" w:rsidP="009C716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C716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 и платно:</w:t>
      </w:r>
    </w:p>
    <w:p w:rsidR="009C716A" w:rsidRPr="009C716A" w:rsidRDefault="009C716A" w:rsidP="009C716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C716A">
        <w:rPr>
          <w:rFonts w:ascii="Times New Roman" w:hAnsi="Times New Roman" w:cs="Times New Roman"/>
          <w:sz w:val="28"/>
          <w:szCs w:val="28"/>
        </w:rPr>
        <w:t>а) муниципальная услуга предоставляется бесплатно по запросам:</w:t>
      </w:r>
    </w:p>
    <w:p w:rsidR="009C716A" w:rsidRPr="009C716A" w:rsidRDefault="009C716A" w:rsidP="009C716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C716A">
        <w:rPr>
          <w:rFonts w:ascii="Times New Roman" w:hAnsi="Times New Roman" w:cs="Times New Roman"/>
          <w:sz w:val="28"/>
          <w:szCs w:val="28"/>
        </w:rPr>
        <w:t>-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самоуправления;</w:t>
      </w:r>
    </w:p>
    <w:p w:rsidR="009C716A" w:rsidRPr="009C716A" w:rsidRDefault="009C716A" w:rsidP="009C716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C716A">
        <w:rPr>
          <w:rFonts w:ascii="Times New Roman" w:hAnsi="Times New Roman" w:cs="Times New Roman"/>
          <w:sz w:val="28"/>
          <w:szCs w:val="28"/>
        </w:rPr>
        <w:t>- физических или юридических лиц в случаях, предусмотренных федеральным законодательством.</w:t>
      </w:r>
    </w:p>
    <w:p w:rsidR="009C716A" w:rsidRPr="009C716A" w:rsidRDefault="009C716A" w:rsidP="009C71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16A">
        <w:rPr>
          <w:rFonts w:ascii="Times New Roman" w:hAnsi="Times New Roman" w:cs="Times New Roman"/>
          <w:sz w:val="28"/>
          <w:szCs w:val="28"/>
        </w:rPr>
        <w:t>Бесплатно предоставление сведений из информационной системы обеспечения градостроительной деятельности об объектах капитального строительства в организацию, (орган)  по учету объектов недвижимого                  имущества  и орган по учету государственного и муниципального имущества в необходимом объеме, а  также  сведений о соответствии объектов капитального строительства приборами учета используемых энергетических ресурсов, сведений о классе  энергетической эффективности многоквартирных домов в органы государственной власти, которым такие сведения необходимы</w:t>
      </w:r>
      <w:proofErr w:type="gramEnd"/>
      <w:r w:rsidRPr="009C716A">
        <w:rPr>
          <w:rFonts w:ascii="Times New Roman" w:hAnsi="Times New Roman" w:cs="Times New Roman"/>
          <w:sz w:val="28"/>
          <w:szCs w:val="28"/>
        </w:rPr>
        <w:t xml:space="preserve"> в связи с осуществлением ими их полномочий по осуществлению государственного контроля за соблюдением требований законодательства об энергосбережении и повышении энергетической эффективности </w:t>
      </w:r>
      <w:proofErr w:type="gramStart"/>
      <w:r w:rsidRPr="009C71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716A">
        <w:rPr>
          <w:rFonts w:ascii="Times New Roman" w:hAnsi="Times New Roman" w:cs="Times New Roman"/>
          <w:sz w:val="28"/>
          <w:szCs w:val="28"/>
        </w:rPr>
        <w:t>в ред. Федерального закона от 23.11.2009 №261-ФЗ)</w:t>
      </w:r>
    </w:p>
    <w:p w:rsidR="009C716A" w:rsidRPr="009C716A" w:rsidRDefault="009C716A" w:rsidP="009C71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6A">
        <w:rPr>
          <w:rFonts w:ascii="Times New Roman" w:hAnsi="Times New Roman" w:cs="Times New Roman"/>
          <w:sz w:val="28"/>
          <w:szCs w:val="28"/>
        </w:rPr>
        <w:t xml:space="preserve">По  межведомственным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сведения, содержащиеся в информационной системе обеспечения градостроительной деятельности, предоставляются не позднее  пяти  рабочих дней со дня получения органом местного самоуправления городского округа, органом </w:t>
      </w:r>
      <w:r w:rsidRPr="009C716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муниципального района  соответствующего межведомственного запроса.</w:t>
      </w:r>
    </w:p>
    <w:p w:rsidR="009C716A" w:rsidRPr="009C716A" w:rsidRDefault="009C716A" w:rsidP="009C716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C716A">
        <w:rPr>
          <w:rFonts w:ascii="Times New Roman" w:hAnsi="Times New Roman" w:cs="Times New Roman"/>
          <w:sz w:val="28"/>
          <w:szCs w:val="28"/>
        </w:rPr>
        <w:t>б) в случае предоставление муниципальной услуги платно:</w:t>
      </w:r>
    </w:p>
    <w:p w:rsidR="009C716A" w:rsidRPr="009C716A" w:rsidRDefault="009C716A" w:rsidP="009C716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C716A">
        <w:rPr>
          <w:rFonts w:ascii="Times New Roman" w:hAnsi="Times New Roman" w:cs="Times New Roman"/>
          <w:sz w:val="28"/>
          <w:szCs w:val="28"/>
        </w:rPr>
        <w:t>- за предоставление сведений, содержащихся в одном разделе ИСОГД, - в размере 1000 рублей;</w:t>
      </w:r>
    </w:p>
    <w:p w:rsidR="009C716A" w:rsidRPr="009C716A" w:rsidRDefault="009C716A" w:rsidP="009C716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C716A">
        <w:rPr>
          <w:rFonts w:ascii="Times New Roman" w:hAnsi="Times New Roman" w:cs="Times New Roman"/>
          <w:sz w:val="28"/>
          <w:szCs w:val="28"/>
        </w:rPr>
        <w:t>- за предоставление копии одного документа, содержащегося в ИСОГД, - в размере 100 рублей.</w:t>
      </w:r>
    </w:p>
    <w:p w:rsidR="009C716A" w:rsidRPr="00C634D4" w:rsidRDefault="009C716A" w:rsidP="009C7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(утверждено Постановлением администрации Тужинского муниципального района Кировской области от 18.11.2014 № 500 </w:t>
      </w:r>
      <w:r w:rsidRPr="009C716A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предоставления муниципальной услуги «Выдача сведений из информационной системы обеспечения градостроительной деятельности муниципального образования </w:t>
      </w:r>
      <w:proofErr w:type="spellStart"/>
      <w:r w:rsidRPr="009C716A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9C716A">
        <w:rPr>
          <w:rFonts w:ascii="Times New Roman" w:hAnsi="Times New Roman" w:cs="Times New Roman"/>
          <w:sz w:val="28"/>
          <w:szCs w:val="28"/>
        </w:rPr>
        <w:t xml:space="preserve"> муниципальный район»)</w:t>
      </w:r>
    </w:p>
    <w:p w:rsidR="000845EA" w:rsidRPr="009C716A" w:rsidRDefault="000845EA">
      <w:pPr>
        <w:rPr>
          <w:rFonts w:ascii="Times New Roman" w:hAnsi="Times New Roman" w:cs="Times New Roman"/>
          <w:sz w:val="28"/>
          <w:szCs w:val="28"/>
        </w:rPr>
      </w:pPr>
    </w:p>
    <w:sectPr w:rsidR="000845EA" w:rsidRPr="009C716A" w:rsidSect="009C716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6A"/>
    <w:rsid w:val="000845EA"/>
    <w:rsid w:val="00573663"/>
    <w:rsid w:val="009C716A"/>
    <w:rsid w:val="00ED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6A"/>
    <w:pPr>
      <w:spacing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Отюгов АЮ</dc:creator>
  <cp:keywords/>
  <dc:description/>
  <cp:lastModifiedBy>Отюгов АЮ</cp:lastModifiedBy>
  <cp:revision>2</cp:revision>
  <dcterms:created xsi:type="dcterms:W3CDTF">2017-09-20T10:44:00Z</dcterms:created>
  <dcterms:modified xsi:type="dcterms:W3CDTF">2017-09-20T10:48:00Z</dcterms:modified>
</cp:coreProperties>
</file>